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24" w:rsidRPr="00E41CFA" w:rsidRDefault="00F4280D" w:rsidP="00421FE3">
      <w:pPr>
        <w:spacing w:line="360" w:lineRule="auto"/>
        <w:jc w:val="center"/>
        <w:rPr>
          <w:rFonts w:ascii="Times New Roman" w:eastAsia="Times New Roman" w:hAnsi="Times New Roman" w:cs="Times New Roman"/>
          <w:b/>
          <w:bCs/>
          <w:color w:val="auto"/>
          <w:sz w:val="18"/>
          <w:szCs w:val="18"/>
        </w:rPr>
      </w:pPr>
      <w:bookmarkStart w:id="0" w:name="_GoBack"/>
      <w:r>
        <w:rPr>
          <w:rFonts w:ascii="Times New Roman" w:eastAsia="Times New Roman" w:hAnsi="Times New Roman" w:cs="Times New Roman"/>
          <w:b/>
          <w:bCs/>
          <w:color w:val="auto"/>
          <w:sz w:val="18"/>
          <w:szCs w:val="18"/>
        </w:rPr>
        <w:t>İ</w:t>
      </w:r>
      <w:r w:rsidR="00342824" w:rsidRPr="00E41CFA">
        <w:rPr>
          <w:rFonts w:ascii="Times New Roman" w:eastAsia="Times New Roman" w:hAnsi="Times New Roman" w:cs="Times New Roman"/>
          <w:b/>
          <w:bCs/>
          <w:color w:val="auto"/>
          <w:sz w:val="18"/>
          <w:szCs w:val="18"/>
        </w:rPr>
        <w:t xml:space="preserve">dari </w:t>
      </w:r>
      <w:r w:rsidR="0018292C">
        <w:rPr>
          <w:rFonts w:ascii="Times New Roman" w:eastAsia="Times New Roman" w:hAnsi="Times New Roman" w:cs="Times New Roman"/>
          <w:b/>
          <w:bCs/>
          <w:color w:val="auto"/>
          <w:sz w:val="18"/>
          <w:szCs w:val="18"/>
        </w:rPr>
        <w:t>Personel Eğitim Alma Hareketliliği</w:t>
      </w:r>
      <w:r w:rsidR="00342824" w:rsidRPr="00E41CFA">
        <w:rPr>
          <w:rFonts w:ascii="Times New Roman" w:eastAsia="Times New Roman" w:hAnsi="Times New Roman" w:cs="Times New Roman"/>
          <w:b/>
          <w:bCs/>
          <w:color w:val="auto"/>
          <w:sz w:val="18"/>
          <w:szCs w:val="18"/>
        </w:rPr>
        <w:t xml:space="preserve"> Değerlendirme Formu</w:t>
      </w:r>
    </w:p>
    <w:tbl>
      <w:tblPr>
        <w:tblStyle w:val="TabloKlavuzu"/>
        <w:tblW w:w="5000" w:type="pct"/>
        <w:tblLook w:val="04A0" w:firstRow="1" w:lastRow="0" w:firstColumn="1" w:lastColumn="0" w:noHBand="0" w:noVBand="1"/>
      </w:tblPr>
      <w:tblGrid>
        <w:gridCol w:w="2459"/>
        <w:gridCol w:w="2826"/>
        <w:gridCol w:w="1840"/>
        <w:gridCol w:w="1840"/>
      </w:tblGrid>
      <w:tr w:rsidR="0098706E" w:rsidRPr="00E41CFA" w:rsidTr="0098706E">
        <w:trPr>
          <w:trHeight w:val="20"/>
        </w:trPr>
        <w:tc>
          <w:tcPr>
            <w:tcW w:w="1371" w:type="pct"/>
            <w:vAlign w:val="center"/>
          </w:tcPr>
          <w:bookmarkEnd w:id="0"/>
          <w:p w:rsidR="0098706E" w:rsidRPr="00E41CFA" w:rsidRDefault="0098706E"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Kriteri</w:t>
            </w:r>
          </w:p>
        </w:tc>
        <w:tc>
          <w:tcPr>
            <w:tcW w:w="1576" w:type="pct"/>
            <w:vAlign w:val="center"/>
          </w:tcPr>
          <w:p w:rsidR="0098706E" w:rsidRPr="00E41CFA" w:rsidRDefault="0098706E"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Açıklama</w:t>
            </w:r>
          </w:p>
        </w:tc>
        <w:tc>
          <w:tcPr>
            <w:tcW w:w="1026" w:type="pct"/>
            <w:vAlign w:val="center"/>
          </w:tcPr>
          <w:p w:rsidR="0098706E" w:rsidRPr="00E41CFA" w:rsidRDefault="0098706E" w:rsidP="00874ED5">
            <w:pPr>
              <w:jc w:val="center"/>
              <w:rPr>
                <w:rFonts w:ascii="Times New Roman" w:eastAsia="Times New Roman" w:hAnsi="Times New Roman" w:cs="Times New Roman"/>
                <w:b/>
                <w:bCs/>
                <w:color w:val="auto"/>
                <w:sz w:val="18"/>
                <w:szCs w:val="18"/>
              </w:rPr>
            </w:pPr>
            <w:r w:rsidRPr="00E41CFA">
              <w:rPr>
                <w:rFonts w:ascii="Times New Roman" w:eastAsia="Times New Roman" w:hAnsi="Times New Roman" w:cs="Times New Roman"/>
                <w:b/>
                <w:bCs/>
                <w:color w:val="auto"/>
                <w:sz w:val="18"/>
                <w:szCs w:val="18"/>
              </w:rPr>
              <w:t>Değerlendirme Puanına Katkısı</w:t>
            </w:r>
          </w:p>
        </w:tc>
        <w:tc>
          <w:tcPr>
            <w:tcW w:w="1026" w:type="pct"/>
            <w:vAlign w:val="center"/>
          </w:tcPr>
          <w:p w:rsidR="0098706E" w:rsidRPr="00E41CFA" w:rsidRDefault="0098706E" w:rsidP="0098706E">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PUAN</w:t>
            </w: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İdari Personel olarak çalışıyor olmak.</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Çalıştığınız idari birimi yazınız.</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w:t>
            </w:r>
            <w:r>
              <w:rPr>
                <w:rFonts w:ascii="Times New Roman" w:eastAsia="Times New Roman" w:hAnsi="Times New Roman" w:cs="Times New Roman"/>
                <w:bCs/>
                <w:color w:val="auto"/>
                <w:sz w:val="18"/>
                <w:szCs w:val="18"/>
              </w:rPr>
              <w:t>Akademik u</w:t>
            </w:r>
            <w:r w:rsidRPr="00E41CFA">
              <w:rPr>
                <w:rFonts w:ascii="Times New Roman" w:eastAsia="Times New Roman" w:hAnsi="Times New Roman" w:cs="Times New Roman"/>
                <w:bCs/>
                <w:color w:val="auto"/>
                <w:sz w:val="18"/>
                <w:szCs w:val="18"/>
              </w:rPr>
              <w:t>nvanı olan idari personel ek puandan faydalanamaz.)</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+30 puan</w:t>
            </w:r>
          </w:p>
          <w:p w:rsidR="0098706E" w:rsidRPr="00E41CFA" w:rsidRDefault="0098706E" w:rsidP="00462765">
            <w:pPr>
              <w:rPr>
                <w:rFonts w:ascii="Times New Roman" w:eastAsia="Times New Roman" w:hAnsi="Times New Roman" w:cs="Times New Roman"/>
                <w:bCs/>
                <w:color w:val="auto"/>
                <w:sz w:val="18"/>
                <w:szCs w:val="18"/>
              </w:rPr>
            </w:pP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w:t>
            </w:r>
          </w:p>
          <w:p w:rsidR="0098706E" w:rsidRPr="00E41CFA" w:rsidRDefault="0098706E" w:rsidP="00462765">
            <w:pPr>
              <w:rPr>
                <w:rFonts w:ascii="Times New Roman" w:eastAsia="Times New Roman" w:hAnsi="Times New Roman" w:cs="Times New Roman"/>
                <w:bCs/>
                <w:color w:val="auto"/>
                <w:sz w:val="18"/>
                <w:szCs w:val="18"/>
              </w:rPr>
            </w:pP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+Dil puanının %10’u</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Hizmet Yılı</w:t>
            </w:r>
          </w:p>
          <w:p w:rsidR="0098706E" w:rsidRPr="00E41CFA" w:rsidRDefault="0098706E" w:rsidP="00462765">
            <w:pPr>
              <w:rPr>
                <w:rFonts w:ascii="Times New Roman" w:eastAsia="Times New Roman" w:hAnsi="Times New Roman" w:cs="Times New Roman"/>
                <w:bCs/>
                <w:color w:val="auto"/>
                <w:sz w:val="18"/>
                <w:szCs w:val="18"/>
              </w:rPr>
            </w:pPr>
          </w:p>
          <w:p w:rsidR="0098706E" w:rsidRPr="00E41CFA" w:rsidRDefault="0098706E" w:rsidP="00462765">
            <w:pPr>
              <w:rPr>
                <w:rFonts w:ascii="Times New Roman" w:eastAsia="Times New Roman" w:hAnsi="Times New Roman" w:cs="Times New Roman"/>
                <w:bCs/>
                <w:color w:val="auto"/>
                <w:sz w:val="18"/>
                <w:szCs w:val="18"/>
              </w:rPr>
            </w:pP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Siirt Üniversitesi’</w:t>
            </w:r>
            <w:r w:rsidRPr="00E41CFA">
              <w:rPr>
                <w:rFonts w:ascii="Times New Roman" w:eastAsia="Times New Roman" w:hAnsi="Times New Roman" w:cs="Times New Roman"/>
                <w:bCs/>
                <w:color w:val="auto"/>
                <w:sz w:val="18"/>
                <w:szCs w:val="18"/>
              </w:rPr>
              <w:t>nde çalışılan hizmet süresi yıl olarak yazılır.</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0-1 yıl için +1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1-2 yıl için +2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2-3 yıl için +3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3-4 yıl için +4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4-5 yıl için +5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5-6 yıl için +6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6-7 yıl için +7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7-8 yıl için +8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8-9 yıl için +9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yıl üstü için +10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Daha önce personel hareketliliğine dâhil olmayan idari birimlerde çalışıyor olmak.</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Hangi idari birimde çalıştığınızı belirtiniz.</w:t>
            </w:r>
          </w:p>
          <w:p w:rsidR="0098706E" w:rsidRPr="00E41CFA" w:rsidRDefault="0098706E" w:rsidP="00462765">
            <w:pPr>
              <w:rPr>
                <w:rFonts w:ascii="Times New Roman" w:eastAsia="Times New Roman" w:hAnsi="Times New Roman" w:cs="Times New Roman"/>
                <w:bCs/>
                <w:color w:val="auto"/>
                <w:sz w:val="18"/>
                <w:szCs w:val="18"/>
              </w:rPr>
            </w:pP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Daha önce herhangi bir </w:t>
            </w:r>
            <w:proofErr w:type="spellStart"/>
            <w:r>
              <w:rPr>
                <w:rFonts w:ascii="Times New Roman" w:eastAsia="Times New Roman" w:hAnsi="Times New Roman" w:cs="Times New Roman"/>
                <w:bCs/>
                <w:color w:val="auto"/>
                <w:sz w:val="18"/>
                <w:szCs w:val="18"/>
              </w:rPr>
              <w:t>Erasmus</w:t>
            </w:r>
            <w:proofErr w:type="spellEnd"/>
            <w:r>
              <w:rPr>
                <w:rFonts w:ascii="Times New Roman" w:eastAsia="Times New Roman" w:hAnsi="Times New Roman" w:cs="Times New Roman"/>
                <w:bCs/>
                <w:color w:val="auto"/>
                <w:sz w:val="18"/>
                <w:szCs w:val="18"/>
              </w:rPr>
              <w:t>+ Değişim Programı</w:t>
            </w:r>
            <w:r w:rsidRPr="00E41CFA">
              <w:rPr>
                <w:rFonts w:ascii="Times New Roman" w:eastAsia="Times New Roman" w:hAnsi="Times New Roman" w:cs="Times New Roman"/>
                <w:bCs/>
                <w:color w:val="auto"/>
                <w:sz w:val="18"/>
                <w:szCs w:val="18"/>
              </w:rPr>
              <w:t xml:space="preserve"> hareketliliğinden faydalanmamış olmak. (</w:t>
            </w:r>
            <w:proofErr w:type="spellStart"/>
            <w:r>
              <w:rPr>
                <w:rFonts w:ascii="Times New Roman" w:eastAsia="Times New Roman" w:hAnsi="Times New Roman" w:cs="Times New Roman"/>
                <w:bCs/>
                <w:color w:val="auto"/>
                <w:sz w:val="18"/>
                <w:szCs w:val="18"/>
              </w:rPr>
              <w:t>Erasmus</w:t>
            </w:r>
            <w:proofErr w:type="spellEnd"/>
            <w:r w:rsidRPr="00E41CFA">
              <w:rPr>
                <w:rFonts w:ascii="Times New Roman" w:eastAsia="Times New Roman" w:hAnsi="Times New Roman" w:cs="Times New Roman"/>
                <w:bCs/>
                <w:color w:val="auto"/>
                <w:sz w:val="18"/>
                <w:szCs w:val="18"/>
              </w:rPr>
              <w:t xml:space="preserve">+ programından </w:t>
            </w:r>
            <w:proofErr w:type="spellStart"/>
            <w:r w:rsidRPr="00E41CFA">
              <w:rPr>
                <w:rFonts w:ascii="Times New Roman" w:eastAsia="Times New Roman" w:hAnsi="Times New Roman" w:cs="Times New Roman"/>
                <w:bCs/>
                <w:color w:val="auto"/>
                <w:sz w:val="18"/>
                <w:szCs w:val="18"/>
              </w:rPr>
              <w:t>hibesiz</w:t>
            </w:r>
            <w:proofErr w:type="spellEnd"/>
            <w:r w:rsidRPr="00E41CFA">
              <w:rPr>
                <w:rFonts w:ascii="Times New Roman" w:eastAsia="Times New Roman" w:hAnsi="Times New Roman" w:cs="Times New Roman"/>
                <w:bCs/>
                <w:color w:val="auto"/>
                <w:sz w:val="18"/>
                <w:szCs w:val="18"/>
              </w:rPr>
              <w:t xml:space="preserve"> olarak faydalanan personeller daha önce faydalanmamış sayılır.)</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Daha önce </w:t>
            </w:r>
            <w:proofErr w:type="spellStart"/>
            <w:r>
              <w:rPr>
                <w:rFonts w:ascii="Times New Roman" w:eastAsia="Times New Roman" w:hAnsi="Times New Roman" w:cs="Times New Roman"/>
                <w:bCs/>
                <w:color w:val="auto"/>
                <w:sz w:val="18"/>
                <w:szCs w:val="18"/>
              </w:rPr>
              <w:t>Erasmus</w:t>
            </w:r>
            <w:proofErr w:type="spellEnd"/>
            <w:r>
              <w:rPr>
                <w:rFonts w:ascii="Times New Roman" w:eastAsia="Times New Roman" w:hAnsi="Times New Roman" w:cs="Times New Roman"/>
                <w:bCs/>
                <w:color w:val="auto"/>
                <w:sz w:val="18"/>
                <w:szCs w:val="18"/>
              </w:rPr>
              <w:t>+ Programından hibeli olarak faydalanıp faydalanmadığınızı belirtiniz.</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gazi/şehit yakını olmak.</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Engelli veya gazi/şehit yakını olup olmadığınızı belirtiniz.</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proofErr w:type="spellStart"/>
            <w:r>
              <w:rPr>
                <w:rFonts w:ascii="Times New Roman" w:eastAsia="Times New Roman" w:hAnsi="Times New Roman" w:cs="Times New Roman"/>
                <w:bCs/>
                <w:color w:val="auto"/>
                <w:sz w:val="18"/>
                <w:szCs w:val="18"/>
              </w:rPr>
              <w:t>Erasmus</w:t>
            </w:r>
            <w:proofErr w:type="spellEnd"/>
            <w:r>
              <w:rPr>
                <w:rFonts w:ascii="Times New Roman" w:eastAsia="Times New Roman" w:hAnsi="Times New Roman" w:cs="Times New Roman"/>
                <w:bCs/>
                <w:color w:val="auto"/>
                <w:sz w:val="18"/>
                <w:szCs w:val="18"/>
              </w:rPr>
              <w:t>+ Değişim Programı</w:t>
            </w:r>
            <w:r w:rsidRPr="00E41CFA">
              <w:rPr>
                <w:rFonts w:ascii="Times New Roman" w:eastAsia="Times New Roman" w:hAnsi="Times New Roman" w:cs="Times New Roman"/>
                <w:bCs/>
                <w:color w:val="auto"/>
                <w:sz w:val="18"/>
                <w:szCs w:val="18"/>
              </w:rPr>
              <w:t xml:space="preserve"> hareketliliğinden hibe alarak yararlanmış olmak.</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Başvuru tarihi itibariyle geçtiğimiz 5 yılda faydalandığınız hareketlilik sayılarını hareketliliğin gerçekleştiği yıla göre belirtiniz.</w:t>
            </w: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 yıl öncesi için -10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4 yıl öncesi için -20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3 yıl öncesi için -30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2 yıl öncesi için -40 puan</w:t>
            </w:r>
          </w:p>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1 yıl öncesi için -50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r w:rsidR="0098706E" w:rsidRPr="00E41CFA" w:rsidTr="0098706E">
        <w:trPr>
          <w:trHeight w:val="20"/>
        </w:trPr>
        <w:tc>
          <w:tcPr>
            <w:tcW w:w="1371"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 xml:space="preserve">Başvuru tarihi itibariyle son 5 yılda </w:t>
            </w:r>
            <w:proofErr w:type="spellStart"/>
            <w:r>
              <w:rPr>
                <w:rFonts w:ascii="Times New Roman" w:eastAsia="Times New Roman" w:hAnsi="Times New Roman" w:cs="Times New Roman"/>
                <w:bCs/>
                <w:color w:val="auto"/>
                <w:sz w:val="18"/>
                <w:szCs w:val="18"/>
              </w:rPr>
              <w:t>Erasmus</w:t>
            </w:r>
            <w:proofErr w:type="spellEnd"/>
            <w:r>
              <w:rPr>
                <w:rFonts w:ascii="Times New Roman" w:eastAsia="Times New Roman" w:hAnsi="Times New Roman" w:cs="Times New Roman"/>
                <w:bCs/>
                <w:color w:val="auto"/>
                <w:sz w:val="18"/>
                <w:szCs w:val="18"/>
              </w:rPr>
              <w:t>+ Değişim Programı</w:t>
            </w:r>
            <w:r w:rsidRPr="00E41CFA">
              <w:rPr>
                <w:rFonts w:ascii="Times New Roman" w:eastAsia="Times New Roman" w:hAnsi="Times New Roman" w:cs="Times New Roman"/>
                <w:bCs/>
                <w:color w:val="auto"/>
                <w:sz w:val="18"/>
                <w:szCs w:val="18"/>
              </w:rPr>
              <w:t xml:space="preserve"> hareketliliğine hak kazanıp mücbir sebepler dışında hakkını kullanmamış olmak.</w:t>
            </w:r>
          </w:p>
        </w:tc>
        <w:tc>
          <w:tcPr>
            <w:tcW w:w="1576" w:type="pct"/>
            <w:vAlign w:val="center"/>
          </w:tcPr>
          <w:p w:rsidR="0098706E" w:rsidRPr="00E41CFA" w:rsidRDefault="0098706E" w:rsidP="00462765">
            <w:pPr>
              <w:rPr>
                <w:rFonts w:ascii="Times New Roman" w:eastAsia="Times New Roman" w:hAnsi="Times New Roman" w:cs="Times New Roman"/>
                <w:bCs/>
                <w:color w:val="auto"/>
                <w:sz w:val="18"/>
                <w:szCs w:val="18"/>
              </w:rPr>
            </w:pPr>
          </w:p>
        </w:tc>
        <w:tc>
          <w:tcPr>
            <w:tcW w:w="1026" w:type="pct"/>
            <w:vAlign w:val="center"/>
          </w:tcPr>
          <w:p w:rsidR="0098706E" w:rsidRPr="00E41CFA" w:rsidRDefault="0098706E" w:rsidP="00462765">
            <w:pPr>
              <w:rPr>
                <w:rFonts w:ascii="Times New Roman" w:eastAsia="Times New Roman" w:hAnsi="Times New Roman" w:cs="Times New Roman"/>
                <w:bCs/>
                <w:color w:val="auto"/>
                <w:sz w:val="18"/>
                <w:szCs w:val="18"/>
              </w:rPr>
            </w:pPr>
            <w:r w:rsidRPr="00E41CFA">
              <w:rPr>
                <w:rFonts w:ascii="Times New Roman" w:eastAsia="Times New Roman" w:hAnsi="Times New Roman" w:cs="Times New Roman"/>
                <w:bCs/>
                <w:color w:val="auto"/>
                <w:sz w:val="18"/>
                <w:szCs w:val="18"/>
              </w:rPr>
              <w:t>-50 puan</w:t>
            </w:r>
          </w:p>
        </w:tc>
        <w:tc>
          <w:tcPr>
            <w:tcW w:w="1026" w:type="pct"/>
          </w:tcPr>
          <w:p w:rsidR="0098706E" w:rsidRPr="00E41CFA" w:rsidRDefault="0098706E" w:rsidP="00462765">
            <w:pPr>
              <w:rPr>
                <w:rFonts w:ascii="Times New Roman" w:eastAsia="Times New Roman" w:hAnsi="Times New Roman" w:cs="Times New Roman"/>
                <w:bCs/>
                <w:color w:val="auto"/>
                <w:sz w:val="18"/>
                <w:szCs w:val="18"/>
              </w:rPr>
            </w:pPr>
          </w:p>
        </w:tc>
      </w:tr>
    </w:tbl>
    <w:p w:rsidR="00342824" w:rsidRPr="00E41CFA" w:rsidRDefault="00342824" w:rsidP="00342824">
      <w:pPr>
        <w:spacing w:line="360" w:lineRule="auto"/>
        <w:rPr>
          <w:rFonts w:ascii="Times New Roman" w:hAnsi="Times New Roman" w:cs="Times New Roman"/>
          <w:color w:val="auto"/>
          <w:sz w:val="18"/>
          <w:szCs w:val="18"/>
        </w:rPr>
      </w:pPr>
    </w:p>
    <w:p w:rsidR="00342824" w:rsidRPr="00E41CFA" w:rsidRDefault="00342824" w:rsidP="003E6346">
      <w:pPr>
        <w:pStyle w:val="Gvdemetni0"/>
        <w:spacing w:line="360" w:lineRule="auto"/>
        <w:jc w:val="center"/>
        <w:rPr>
          <w:rFonts w:ascii="Times New Roman" w:hAnsi="Times New Roman" w:cs="Times New Roman"/>
          <w:color w:val="auto"/>
          <w:sz w:val="18"/>
          <w:szCs w:val="18"/>
        </w:rPr>
      </w:pPr>
    </w:p>
    <w:sectPr w:rsidR="00342824" w:rsidRPr="00E41CFA" w:rsidSect="00FE1EE0">
      <w:headerReference w:type="default" r:id="rId8"/>
      <w:footerReference w:type="default" r:id="rId9"/>
      <w:type w:val="continuous"/>
      <w:pgSz w:w="11900" w:h="16840"/>
      <w:pgMar w:top="1417" w:right="1417" w:bottom="1417" w:left="1417" w:header="0" w:footer="3" w:gutter="9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69" w:rsidRDefault="00572069">
      <w:r>
        <w:separator/>
      </w:r>
    </w:p>
  </w:endnote>
  <w:endnote w:type="continuationSeparator" w:id="0">
    <w:p w:rsidR="00572069" w:rsidRDefault="0057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7E" w:rsidRPr="0098706E" w:rsidRDefault="0098706E" w:rsidP="0098706E">
    <w:pPr>
      <w:pStyle w:val="AltBilgi"/>
      <w:rPr>
        <w:rFonts w:ascii="Times New Roman" w:hAnsi="Times New Roman" w:cs="Times New Roman"/>
        <w:b/>
        <w:sz w:val="20"/>
        <w:szCs w:val="20"/>
      </w:rPr>
    </w:pPr>
    <w:r w:rsidRPr="0098706E">
      <w:rPr>
        <w:rFonts w:ascii="Times New Roman" w:hAnsi="Times New Roman" w:cs="Times New Roman"/>
        <w:b/>
        <w:sz w:val="20"/>
        <w:szCs w:val="20"/>
      </w:rPr>
      <w:t>Personelin Adı/Soyadı/</w:t>
    </w:r>
    <w:proofErr w:type="spellStart"/>
    <w:r w:rsidRPr="0098706E">
      <w:rPr>
        <w:rFonts w:ascii="Times New Roman" w:hAnsi="Times New Roman" w:cs="Times New Roman"/>
        <w:b/>
        <w:sz w:val="20"/>
        <w:szCs w:val="20"/>
      </w:rPr>
      <w:t>Ünvanı</w:t>
    </w:r>
    <w:proofErr w:type="spellEnd"/>
    <w:r w:rsidRPr="0098706E">
      <w:rPr>
        <w:rFonts w:ascii="Times New Roman" w:hAnsi="Times New Roman" w:cs="Times New Roman"/>
        <w:b/>
        <w:sz w:val="20"/>
        <w:szCs w:val="20"/>
      </w:rPr>
      <w:t>:</w:t>
    </w:r>
  </w:p>
  <w:p w:rsidR="00A2487E" w:rsidRDefault="00A248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69" w:rsidRDefault="00572069"/>
  </w:footnote>
  <w:footnote w:type="continuationSeparator" w:id="0">
    <w:p w:rsidR="00572069" w:rsidRDefault="005720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6E" w:rsidRDefault="0098706E" w:rsidP="0098706E">
    <w:pPr>
      <w:pStyle w:val="stBilgi"/>
      <w:jc w:val="center"/>
    </w:pPr>
    <w:r>
      <w:rPr>
        <w:noProof/>
        <w:lang w:bidi="ar-SA"/>
      </w:rPr>
      <w:drawing>
        <wp:inline distT="0" distB="0" distL="0" distR="0" wp14:anchorId="708A6B3F" wp14:editId="511363E5">
          <wp:extent cx="781467" cy="413657"/>
          <wp:effectExtent l="0" t="0" r="0" b="0"/>
          <wp:docPr id="1" name="Resim 1" descr="Siirt Üniversitesi bilimin ışığ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rt Üniversitesi bilimin ışığı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752" cy="485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B4E"/>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54AC"/>
    <w:multiLevelType w:val="multilevel"/>
    <w:tmpl w:val="B0540A96"/>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FF5C50"/>
    <w:multiLevelType w:val="multilevel"/>
    <w:tmpl w:val="1ACE934C"/>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71264B9"/>
    <w:multiLevelType w:val="multilevel"/>
    <w:tmpl w:val="FBBE32C2"/>
    <w:lvl w:ilvl="0">
      <w:start w:val="10"/>
      <w:numFmt w:val="decimal"/>
      <w:lvlText w:val="(%1)"/>
      <w:lvlJc w:val="left"/>
      <w:pPr>
        <w:ind w:left="0" w:firstLine="0"/>
      </w:pPr>
      <w:rPr>
        <w:rFonts w:ascii="Cambria" w:eastAsia="Cambria" w:hAnsi="Cambria" w:cs="Cambria"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9C185C"/>
    <w:multiLevelType w:val="multilevel"/>
    <w:tmpl w:val="4B5C57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15467"/>
    <w:multiLevelType w:val="multilevel"/>
    <w:tmpl w:val="905A3C1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7E937BD"/>
    <w:multiLevelType w:val="hybridMultilevel"/>
    <w:tmpl w:val="9B0EDDF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901B1"/>
    <w:multiLevelType w:val="hybridMultilevel"/>
    <w:tmpl w:val="310886AC"/>
    <w:lvl w:ilvl="0" w:tplc="041F0017">
      <w:start w:val="1"/>
      <w:numFmt w:val="lowerLetter"/>
      <w:lvlText w:val="%1)"/>
      <w:lvlJc w:val="left"/>
      <w:pPr>
        <w:ind w:left="720" w:hanging="360"/>
      </w:pPr>
      <w:rPr>
        <w:rFonts w:hint="default"/>
      </w:rPr>
    </w:lvl>
    <w:lvl w:ilvl="1" w:tplc="FF54E6E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B72293"/>
    <w:multiLevelType w:val="hybridMultilevel"/>
    <w:tmpl w:val="3830F59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8523AA"/>
    <w:multiLevelType w:val="hybridMultilevel"/>
    <w:tmpl w:val="BD6EB1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A11EC"/>
    <w:multiLevelType w:val="multilevel"/>
    <w:tmpl w:val="2E9EAE22"/>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7C6F"/>
    <w:multiLevelType w:val="multilevel"/>
    <w:tmpl w:val="FAC0198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4653C"/>
    <w:multiLevelType w:val="hybridMultilevel"/>
    <w:tmpl w:val="6C30D3D2"/>
    <w:lvl w:ilvl="0" w:tplc="7E32C39A">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137654D"/>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3A4D"/>
    <w:multiLevelType w:val="multilevel"/>
    <w:tmpl w:val="C652E71E"/>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80D45A5"/>
    <w:multiLevelType w:val="multilevel"/>
    <w:tmpl w:val="9F3E7512"/>
    <w:lvl w:ilvl="0">
      <w:start w:val="1"/>
      <w:numFmt w:val="lowerLetter"/>
      <w:suff w:val="space"/>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3B5B1F"/>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D24BC8"/>
    <w:multiLevelType w:val="multilevel"/>
    <w:tmpl w:val="F85C904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A7778"/>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818D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EE4C21"/>
    <w:multiLevelType w:val="hybridMultilevel"/>
    <w:tmpl w:val="1382C326"/>
    <w:lvl w:ilvl="0" w:tplc="22B8489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C990C63"/>
    <w:multiLevelType w:val="multilevel"/>
    <w:tmpl w:val="DF66DCA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E5F01"/>
    <w:multiLevelType w:val="hybridMultilevel"/>
    <w:tmpl w:val="8C541854"/>
    <w:lvl w:ilvl="0" w:tplc="8FDC693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4246759"/>
    <w:multiLevelType w:val="multilevel"/>
    <w:tmpl w:val="1D2A38A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6902EF"/>
    <w:multiLevelType w:val="multilevel"/>
    <w:tmpl w:val="65B6642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944DF"/>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6B4B63"/>
    <w:multiLevelType w:val="multilevel"/>
    <w:tmpl w:val="A6849B3E"/>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1B51F5"/>
    <w:multiLevelType w:val="multilevel"/>
    <w:tmpl w:val="F3BE3FB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F879E2"/>
    <w:multiLevelType w:val="multilevel"/>
    <w:tmpl w:val="346A4D16"/>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577AE"/>
    <w:multiLevelType w:val="hybridMultilevel"/>
    <w:tmpl w:val="29D2D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3B7153"/>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1904DB"/>
    <w:multiLevelType w:val="multilevel"/>
    <w:tmpl w:val="DA30DCCE"/>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6717F"/>
    <w:multiLevelType w:val="multilevel"/>
    <w:tmpl w:val="EEEEBAD2"/>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E10CE"/>
    <w:multiLevelType w:val="hybridMultilevel"/>
    <w:tmpl w:val="4C5CCEE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35F3"/>
    <w:multiLevelType w:val="hybridMultilevel"/>
    <w:tmpl w:val="AF6E99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180FD7"/>
    <w:multiLevelType w:val="multilevel"/>
    <w:tmpl w:val="91D64C04"/>
    <w:lvl w:ilvl="0">
      <w:start w:val="1"/>
      <w:numFmt w:val="lowerLetter"/>
      <w:lvlText w:val="%1)"/>
      <w:lvlJc w:val="left"/>
      <w:pPr>
        <w:ind w:left="721" w:hanging="360"/>
      </w:pPr>
    </w:lvl>
    <w:lvl w:ilvl="1">
      <w:start w:val="1"/>
      <w:numFmt w:val="lowerLetter"/>
      <w:lvlText w:val="%2)"/>
      <w:lvlJc w:val="left"/>
      <w:pPr>
        <w:ind w:left="1081" w:hanging="360"/>
      </w:pPr>
    </w:lvl>
    <w:lvl w:ilvl="2">
      <w:start w:val="1"/>
      <w:numFmt w:val="lowerRoman"/>
      <w:lvlText w:val="%3)"/>
      <w:lvlJc w:val="left"/>
      <w:pPr>
        <w:ind w:left="1441" w:hanging="360"/>
      </w:pPr>
    </w:lvl>
    <w:lvl w:ilvl="3">
      <w:start w:val="1"/>
      <w:numFmt w:val="decimal"/>
      <w:lvlText w:val="(%4)"/>
      <w:lvlJc w:val="left"/>
      <w:pPr>
        <w:ind w:left="1801" w:hanging="360"/>
      </w:pPr>
    </w:lvl>
    <w:lvl w:ilvl="4">
      <w:start w:val="1"/>
      <w:numFmt w:val="lowerLetter"/>
      <w:lvlText w:val="(%5)"/>
      <w:lvlJc w:val="left"/>
      <w:pPr>
        <w:ind w:left="2161" w:hanging="360"/>
      </w:pPr>
    </w:lvl>
    <w:lvl w:ilvl="5">
      <w:start w:val="1"/>
      <w:numFmt w:val="lowerRoman"/>
      <w:lvlText w:val="(%6)"/>
      <w:lvlJc w:val="left"/>
      <w:pPr>
        <w:ind w:left="2521" w:hanging="360"/>
      </w:pPr>
    </w:lvl>
    <w:lvl w:ilvl="6">
      <w:start w:val="1"/>
      <w:numFmt w:val="decimal"/>
      <w:lvlText w:val="%7."/>
      <w:lvlJc w:val="left"/>
      <w:pPr>
        <w:ind w:left="2881" w:hanging="360"/>
      </w:pPr>
    </w:lvl>
    <w:lvl w:ilvl="7">
      <w:start w:val="1"/>
      <w:numFmt w:val="lowerLetter"/>
      <w:lvlText w:val="%8."/>
      <w:lvlJc w:val="left"/>
      <w:pPr>
        <w:ind w:left="3241" w:hanging="360"/>
      </w:pPr>
    </w:lvl>
    <w:lvl w:ilvl="8">
      <w:start w:val="1"/>
      <w:numFmt w:val="lowerRoman"/>
      <w:lvlText w:val="%9."/>
      <w:lvlJc w:val="left"/>
      <w:pPr>
        <w:ind w:left="3601" w:hanging="360"/>
      </w:pPr>
    </w:lvl>
  </w:abstractNum>
  <w:abstractNum w:abstractNumId="36" w15:restartNumberingAfterBreak="0">
    <w:nsid w:val="65275B07"/>
    <w:multiLevelType w:val="multilevel"/>
    <w:tmpl w:val="B30666E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D6BC5"/>
    <w:multiLevelType w:val="hybridMultilevel"/>
    <w:tmpl w:val="8C541854"/>
    <w:lvl w:ilvl="0" w:tplc="8FDC693C">
      <w:start w:val="1"/>
      <w:numFmt w:val="lowerLetter"/>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403415"/>
    <w:multiLevelType w:val="hybridMultilevel"/>
    <w:tmpl w:val="A3E63C94"/>
    <w:lvl w:ilvl="0" w:tplc="041F0017">
      <w:start w:val="1"/>
      <w:numFmt w:val="lowerLetter"/>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39" w15:restartNumberingAfterBreak="0">
    <w:nsid w:val="76294D80"/>
    <w:multiLevelType w:val="hybridMultilevel"/>
    <w:tmpl w:val="DDEE9528"/>
    <w:lvl w:ilvl="0" w:tplc="44F032B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7B2E6318"/>
    <w:multiLevelType w:val="hybridMultilevel"/>
    <w:tmpl w:val="C4CC752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526F"/>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C1F"/>
    <w:multiLevelType w:val="multilevel"/>
    <w:tmpl w:val="8FEE328C"/>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4"/>
  </w:num>
  <w:num w:numId="4">
    <w:abstractNumId w:val="18"/>
  </w:num>
  <w:num w:numId="5">
    <w:abstractNumId w:val="24"/>
  </w:num>
  <w:num w:numId="6">
    <w:abstractNumId w:val="42"/>
  </w:num>
  <w:num w:numId="7">
    <w:abstractNumId w:val="27"/>
  </w:num>
  <w:num w:numId="8">
    <w:abstractNumId w:val="36"/>
  </w:num>
  <w:num w:numId="9">
    <w:abstractNumId w:val="14"/>
  </w:num>
  <w:num w:numId="10">
    <w:abstractNumId w:val="11"/>
  </w:num>
  <w:num w:numId="11">
    <w:abstractNumId w:val="31"/>
  </w:num>
  <w:num w:numId="12">
    <w:abstractNumId w:val="25"/>
  </w:num>
  <w:num w:numId="13">
    <w:abstractNumId w:val="23"/>
  </w:num>
  <w:num w:numId="14">
    <w:abstractNumId w:val="28"/>
  </w:num>
  <w:num w:numId="15">
    <w:abstractNumId w:val="10"/>
  </w:num>
  <w:num w:numId="16">
    <w:abstractNumId w:val="17"/>
  </w:num>
  <w:num w:numId="17">
    <w:abstractNumId w:val="32"/>
  </w:num>
  <w:num w:numId="18">
    <w:abstractNumId w:val="38"/>
  </w:num>
  <w:num w:numId="19">
    <w:abstractNumId w:val="34"/>
  </w:num>
  <w:num w:numId="20">
    <w:abstractNumId w:val="7"/>
  </w:num>
  <w:num w:numId="21">
    <w:abstractNumId w:val="3"/>
  </w:num>
  <w:num w:numId="22">
    <w:abstractNumId w:val="1"/>
  </w:num>
  <w:num w:numId="23">
    <w:abstractNumId w:val="40"/>
  </w:num>
  <w:num w:numId="24">
    <w:abstractNumId w:val="9"/>
  </w:num>
  <w:num w:numId="25">
    <w:abstractNumId w:val="22"/>
  </w:num>
  <w:num w:numId="26">
    <w:abstractNumId w:val="33"/>
  </w:num>
  <w:num w:numId="27">
    <w:abstractNumId w:val="6"/>
  </w:num>
  <w:num w:numId="28">
    <w:abstractNumId w:val="30"/>
  </w:num>
  <w:num w:numId="29">
    <w:abstractNumId w:val="2"/>
  </w:num>
  <w:num w:numId="30">
    <w:abstractNumId w:val="41"/>
  </w:num>
  <w:num w:numId="31">
    <w:abstractNumId w:val="5"/>
  </w:num>
  <w:num w:numId="32">
    <w:abstractNumId w:val="19"/>
  </w:num>
  <w:num w:numId="33">
    <w:abstractNumId w:val="16"/>
  </w:num>
  <w:num w:numId="34">
    <w:abstractNumId w:val="37"/>
  </w:num>
  <w:num w:numId="35">
    <w:abstractNumId w:val="0"/>
  </w:num>
  <w:num w:numId="36">
    <w:abstractNumId w:val="13"/>
  </w:num>
  <w:num w:numId="37">
    <w:abstractNumId w:val="35"/>
  </w:num>
  <w:num w:numId="38">
    <w:abstractNumId w:val="29"/>
  </w:num>
  <w:num w:numId="39">
    <w:abstractNumId w:val="21"/>
  </w:num>
  <w:num w:numId="40">
    <w:abstractNumId w:val="8"/>
  </w:num>
  <w:num w:numId="41">
    <w:abstractNumId w:val="12"/>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F"/>
    <w:rsid w:val="00000D4B"/>
    <w:rsid w:val="00014B7B"/>
    <w:rsid w:val="0002645B"/>
    <w:rsid w:val="000268C0"/>
    <w:rsid w:val="000275D3"/>
    <w:rsid w:val="00040037"/>
    <w:rsid w:val="0004287B"/>
    <w:rsid w:val="00055C6D"/>
    <w:rsid w:val="000641CF"/>
    <w:rsid w:val="000713BE"/>
    <w:rsid w:val="00071D6D"/>
    <w:rsid w:val="000871F8"/>
    <w:rsid w:val="000908C4"/>
    <w:rsid w:val="00090D75"/>
    <w:rsid w:val="000A41B5"/>
    <w:rsid w:val="000B0A6C"/>
    <w:rsid w:val="000B5604"/>
    <w:rsid w:val="000B6594"/>
    <w:rsid w:val="000C2F7F"/>
    <w:rsid w:val="000C4214"/>
    <w:rsid w:val="000C4E19"/>
    <w:rsid w:val="000C596C"/>
    <w:rsid w:val="000C7E80"/>
    <w:rsid w:val="000E4900"/>
    <w:rsid w:val="000F674B"/>
    <w:rsid w:val="00105852"/>
    <w:rsid w:val="001303BA"/>
    <w:rsid w:val="00136300"/>
    <w:rsid w:val="00136B6E"/>
    <w:rsid w:val="00142ACE"/>
    <w:rsid w:val="001452E2"/>
    <w:rsid w:val="00146664"/>
    <w:rsid w:val="001553E9"/>
    <w:rsid w:val="00167CC9"/>
    <w:rsid w:val="001722CB"/>
    <w:rsid w:val="0017233B"/>
    <w:rsid w:val="0018292C"/>
    <w:rsid w:val="001910C7"/>
    <w:rsid w:val="00191B6A"/>
    <w:rsid w:val="001A2C06"/>
    <w:rsid w:val="001A410B"/>
    <w:rsid w:val="001B5686"/>
    <w:rsid w:val="001C038A"/>
    <w:rsid w:val="001C4ECA"/>
    <w:rsid w:val="001D16C5"/>
    <w:rsid w:val="001D232B"/>
    <w:rsid w:val="001D2F3E"/>
    <w:rsid w:val="001D4AE5"/>
    <w:rsid w:val="001F3DEA"/>
    <w:rsid w:val="001F56F6"/>
    <w:rsid w:val="00201BD2"/>
    <w:rsid w:val="002153CB"/>
    <w:rsid w:val="00233F1A"/>
    <w:rsid w:val="002403E6"/>
    <w:rsid w:val="00242B58"/>
    <w:rsid w:val="00247D1C"/>
    <w:rsid w:val="002502D2"/>
    <w:rsid w:val="00250CA9"/>
    <w:rsid w:val="00252EF4"/>
    <w:rsid w:val="002566F6"/>
    <w:rsid w:val="002720E4"/>
    <w:rsid w:val="0027359E"/>
    <w:rsid w:val="00275219"/>
    <w:rsid w:val="0029658E"/>
    <w:rsid w:val="002B6B3B"/>
    <w:rsid w:val="002C302A"/>
    <w:rsid w:val="002C3156"/>
    <w:rsid w:val="002C3748"/>
    <w:rsid w:val="002D381C"/>
    <w:rsid w:val="002E7EBB"/>
    <w:rsid w:val="002F1FF9"/>
    <w:rsid w:val="00302ABD"/>
    <w:rsid w:val="003036DF"/>
    <w:rsid w:val="00306FED"/>
    <w:rsid w:val="00310F96"/>
    <w:rsid w:val="003159F7"/>
    <w:rsid w:val="00315F0D"/>
    <w:rsid w:val="00322B5A"/>
    <w:rsid w:val="00325D80"/>
    <w:rsid w:val="00327987"/>
    <w:rsid w:val="00335975"/>
    <w:rsid w:val="00342824"/>
    <w:rsid w:val="00346E21"/>
    <w:rsid w:val="00353C25"/>
    <w:rsid w:val="00354AEC"/>
    <w:rsid w:val="00362290"/>
    <w:rsid w:val="00386F4C"/>
    <w:rsid w:val="00396176"/>
    <w:rsid w:val="003964ED"/>
    <w:rsid w:val="003A0134"/>
    <w:rsid w:val="003A4DDA"/>
    <w:rsid w:val="003A64D8"/>
    <w:rsid w:val="003B447D"/>
    <w:rsid w:val="003C1A43"/>
    <w:rsid w:val="003E53C7"/>
    <w:rsid w:val="003E6346"/>
    <w:rsid w:val="003F0A4A"/>
    <w:rsid w:val="003F6EC4"/>
    <w:rsid w:val="004006C3"/>
    <w:rsid w:val="004057C7"/>
    <w:rsid w:val="00410128"/>
    <w:rsid w:val="00421FE3"/>
    <w:rsid w:val="004249F9"/>
    <w:rsid w:val="0043377E"/>
    <w:rsid w:val="00442DE8"/>
    <w:rsid w:val="00443741"/>
    <w:rsid w:val="00455645"/>
    <w:rsid w:val="00462765"/>
    <w:rsid w:val="0047597E"/>
    <w:rsid w:val="0048434A"/>
    <w:rsid w:val="0049555F"/>
    <w:rsid w:val="00495909"/>
    <w:rsid w:val="004A072A"/>
    <w:rsid w:val="004C45D6"/>
    <w:rsid w:val="004D6A4D"/>
    <w:rsid w:val="004F5806"/>
    <w:rsid w:val="0050078A"/>
    <w:rsid w:val="00502CBE"/>
    <w:rsid w:val="005065AB"/>
    <w:rsid w:val="0051421C"/>
    <w:rsid w:val="005148CA"/>
    <w:rsid w:val="00522B8D"/>
    <w:rsid w:val="00525CD9"/>
    <w:rsid w:val="00531372"/>
    <w:rsid w:val="005333AE"/>
    <w:rsid w:val="00553925"/>
    <w:rsid w:val="00556441"/>
    <w:rsid w:val="00572069"/>
    <w:rsid w:val="00572C30"/>
    <w:rsid w:val="0057631C"/>
    <w:rsid w:val="00577F4F"/>
    <w:rsid w:val="005808AE"/>
    <w:rsid w:val="00587AB4"/>
    <w:rsid w:val="00587D3B"/>
    <w:rsid w:val="005A4595"/>
    <w:rsid w:val="005B2287"/>
    <w:rsid w:val="005D38CC"/>
    <w:rsid w:val="005D6AD8"/>
    <w:rsid w:val="005E27DB"/>
    <w:rsid w:val="005E778F"/>
    <w:rsid w:val="00606620"/>
    <w:rsid w:val="00615B27"/>
    <w:rsid w:val="006223F6"/>
    <w:rsid w:val="00625479"/>
    <w:rsid w:val="00632EB8"/>
    <w:rsid w:val="00636823"/>
    <w:rsid w:val="00655F6D"/>
    <w:rsid w:val="006701B5"/>
    <w:rsid w:val="00674462"/>
    <w:rsid w:val="00676B1F"/>
    <w:rsid w:val="00686017"/>
    <w:rsid w:val="006A2541"/>
    <w:rsid w:val="006A2CB7"/>
    <w:rsid w:val="006A5098"/>
    <w:rsid w:val="006A6679"/>
    <w:rsid w:val="006B2B26"/>
    <w:rsid w:val="006B331C"/>
    <w:rsid w:val="006C0F14"/>
    <w:rsid w:val="006F57EF"/>
    <w:rsid w:val="00703252"/>
    <w:rsid w:val="00703785"/>
    <w:rsid w:val="00713AF5"/>
    <w:rsid w:val="00725991"/>
    <w:rsid w:val="00733A22"/>
    <w:rsid w:val="00745022"/>
    <w:rsid w:val="0075206F"/>
    <w:rsid w:val="00755B3C"/>
    <w:rsid w:val="0076021F"/>
    <w:rsid w:val="00760835"/>
    <w:rsid w:val="00771894"/>
    <w:rsid w:val="00774C41"/>
    <w:rsid w:val="00794F6A"/>
    <w:rsid w:val="007A1491"/>
    <w:rsid w:val="007A4BF9"/>
    <w:rsid w:val="007A6420"/>
    <w:rsid w:val="007A7394"/>
    <w:rsid w:val="007B7531"/>
    <w:rsid w:val="007C05F3"/>
    <w:rsid w:val="007C3239"/>
    <w:rsid w:val="007C58DE"/>
    <w:rsid w:val="007C6723"/>
    <w:rsid w:val="007C742D"/>
    <w:rsid w:val="007C7698"/>
    <w:rsid w:val="007C7F5F"/>
    <w:rsid w:val="007E04E4"/>
    <w:rsid w:val="007E2CD4"/>
    <w:rsid w:val="00817204"/>
    <w:rsid w:val="00821F09"/>
    <w:rsid w:val="008228D3"/>
    <w:rsid w:val="00837F33"/>
    <w:rsid w:val="008415CA"/>
    <w:rsid w:val="0085620F"/>
    <w:rsid w:val="00857BE3"/>
    <w:rsid w:val="008606C5"/>
    <w:rsid w:val="00860BED"/>
    <w:rsid w:val="00874ED5"/>
    <w:rsid w:val="0087629D"/>
    <w:rsid w:val="00877C35"/>
    <w:rsid w:val="008B25DA"/>
    <w:rsid w:val="008B30EC"/>
    <w:rsid w:val="008C5C80"/>
    <w:rsid w:val="008D139A"/>
    <w:rsid w:val="008D281E"/>
    <w:rsid w:val="008E1AAA"/>
    <w:rsid w:val="008F1B69"/>
    <w:rsid w:val="00916E6E"/>
    <w:rsid w:val="00936839"/>
    <w:rsid w:val="00946198"/>
    <w:rsid w:val="0095178E"/>
    <w:rsid w:val="00952C11"/>
    <w:rsid w:val="009575C6"/>
    <w:rsid w:val="00960377"/>
    <w:rsid w:val="00961405"/>
    <w:rsid w:val="009654EC"/>
    <w:rsid w:val="00970166"/>
    <w:rsid w:val="00971E11"/>
    <w:rsid w:val="009742E3"/>
    <w:rsid w:val="009804D9"/>
    <w:rsid w:val="0098706E"/>
    <w:rsid w:val="00991DEE"/>
    <w:rsid w:val="00993E10"/>
    <w:rsid w:val="009A13D5"/>
    <w:rsid w:val="009B10E1"/>
    <w:rsid w:val="009C0630"/>
    <w:rsid w:val="009C3280"/>
    <w:rsid w:val="009E78D1"/>
    <w:rsid w:val="009E7E0F"/>
    <w:rsid w:val="009F51AC"/>
    <w:rsid w:val="009F73BB"/>
    <w:rsid w:val="00A079D0"/>
    <w:rsid w:val="00A2487E"/>
    <w:rsid w:val="00A24C67"/>
    <w:rsid w:val="00A3094E"/>
    <w:rsid w:val="00A47034"/>
    <w:rsid w:val="00A517DF"/>
    <w:rsid w:val="00A56E4B"/>
    <w:rsid w:val="00A62235"/>
    <w:rsid w:val="00A627A9"/>
    <w:rsid w:val="00A653BF"/>
    <w:rsid w:val="00A67022"/>
    <w:rsid w:val="00A74D68"/>
    <w:rsid w:val="00A77A52"/>
    <w:rsid w:val="00A9418E"/>
    <w:rsid w:val="00A9687E"/>
    <w:rsid w:val="00AA1A88"/>
    <w:rsid w:val="00AA5AC0"/>
    <w:rsid w:val="00AA7802"/>
    <w:rsid w:val="00AC04F3"/>
    <w:rsid w:val="00AC3250"/>
    <w:rsid w:val="00AD5BF9"/>
    <w:rsid w:val="00AD7A54"/>
    <w:rsid w:val="00AE029C"/>
    <w:rsid w:val="00AE044E"/>
    <w:rsid w:val="00AE7A01"/>
    <w:rsid w:val="00AE7A37"/>
    <w:rsid w:val="00B00D51"/>
    <w:rsid w:val="00B01E19"/>
    <w:rsid w:val="00B027A2"/>
    <w:rsid w:val="00B14A7C"/>
    <w:rsid w:val="00B157C4"/>
    <w:rsid w:val="00B224B0"/>
    <w:rsid w:val="00B22CF7"/>
    <w:rsid w:val="00B24376"/>
    <w:rsid w:val="00B245BB"/>
    <w:rsid w:val="00B2617B"/>
    <w:rsid w:val="00B30494"/>
    <w:rsid w:val="00B474B9"/>
    <w:rsid w:val="00B57A25"/>
    <w:rsid w:val="00B63890"/>
    <w:rsid w:val="00B66862"/>
    <w:rsid w:val="00B70C4A"/>
    <w:rsid w:val="00B73B03"/>
    <w:rsid w:val="00B75093"/>
    <w:rsid w:val="00B81AE4"/>
    <w:rsid w:val="00B936A0"/>
    <w:rsid w:val="00B96890"/>
    <w:rsid w:val="00BA2DF3"/>
    <w:rsid w:val="00BA3E15"/>
    <w:rsid w:val="00BA5A96"/>
    <w:rsid w:val="00BB58EE"/>
    <w:rsid w:val="00BC065F"/>
    <w:rsid w:val="00BC1673"/>
    <w:rsid w:val="00BC2275"/>
    <w:rsid w:val="00BC54FC"/>
    <w:rsid w:val="00BE655B"/>
    <w:rsid w:val="00BE7524"/>
    <w:rsid w:val="00BF22BF"/>
    <w:rsid w:val="00BF7817"/>
    <w:rsid w:val="00C00B96"/>
    <w:rsid w:val="00C241A2"/>
    <w:rsid w:val="00C2794D"/>
    <w:rsid w:val="00C31DF0"/>
    <w:rsid w:val="00C34BAE"/>
    <w:rsid w:val="00C429C6"/>
    <w:rsid w:val="00C5616B"/>
    <w:rsid w:val="00C710C7"/>
    <w:rsid w:val="00C7404F"/>
    <w:rsid w:val="00C743ED"/>
    <w:rsid w:val="00C87659"/>
    <w:rsid w:val="00C95E39"/>
    <w:rsid w:val="00CA03C3"/>
    <w:rsid w:val="00CA0A7E"/>
    <w:rsid w:val="00CC5955"/>
    <w:rsid w:val="00CE49CA"/>
    <w:rsid w:val="00D02B11"/>
    <w:rsid w:val="00D10F27"/>
    <w:rsid w:val="00D11A8D"/>
    <w:rsid w:val="00D1385E"/>
    <w:rsid w:val="00D14367"/>
    <w:rsid w:val="00D202F5"/>
    <w:rsid w:val="00D61D7F"/>
    <w:rsid w:val="00D71B36"/>
    <w:rsid w:val="00D72EA5"/>
    <w:rsid w:val="00D7319A"/>
    <w:rsid w:val="00D74EF4"/>
    <w:rsid w:val="00D83971"/>
    <w:rsid w:val="00D940CF"/>
    <w:rsid w:val="00DA28B0"/>
    <w:rsid w:val="00DA3EBD"/>
    <w:rsid w:val="00DB180C"/>
    <w:rsid w:val="00DB6C5F"/>
    <w:rsid w:val="00DF110D"/>
    <w:rsid w:val="00DF5A6C"/>
    <w:rsid w:val="00DF5AEB"/>
    <w:rsid w:val="00DF630B"/>
    <w:rsid w:val="00E11142"/>
    <w:rsid w:val="00E155BC"/>
    <w:rsid w:val="00E20A4F"/>
    <w:rsid w:val="00E20BB3"/>
    <w:rsid w:val="00E2284F"/>
    <w:rsid w:val="00E26855"/>
    <w:rsid w:val="00E31F63"/>
    <w:rsid w:val="00E371E6"/>
    <w:rsid w:val="00E41CFA"/>
    <w:rsid w:val="00E62D40"/>
    <w:rsid w:val="00E65F03"/>
    <w:rsid w:val="00E673FC"/>
    <w:rsid w:val="00E73BE5"/>
    <w:rsid w:val="00E81185"/>
    <w:rsid w:val="00EA5796"/>
    <w:rsid w:val="00EA6B4A"/>
    <w:rsid w:val="00EB4FBA"/>
    <w:rsid w:val="00EB64D6"/>
    <w:rsid w:val="00EC0CB5"/>
    <w:rsid w:val="00EC36FE"/>
    <w:rsid w:val="00ED46EF"/>
    <w:rsid w:val="00EE080F"/>
    <w:rsid w:val="00EE3C57"/>
    <w:rsid w:val="00EE4E3D"/>
    <w:rsid w:val="00EF0575"/>
    <w:rsid w:val="00EF38EC"/>
    <w:rsid w:val="00F02430"/>
    <w:rsid w:val="00F120F3"/>
    <w:rsid w:val="00F1679C"/>
    <w:rsid w:val="00F21911"/>
    <w:rsid w:val="00F36950"/>
    <w:rsid w:val="00F4280D"/>
    <w:rsid w:val="00F43F91"/>
    <w:rsid w:val="00F4639F"/>
    <w:rsid w:val="00F51028"/>
    <w:rsid w:val="00F510C6"/>
    <w:rsid w:val="00F54795"/>
    <w:rsid w:val="00F63194"/>
    <w:rsid w:val="00F666F3"/>
    <w:rsid w:val="00F668B1"/>
    <w:rsid w:val="00F70925"/>
    <w:rsid w:val="00F70C7B"/>
    <w:rsid w:val="00F827AB"/>
    <w:rsid w:val="00F85198"/>
    <w:rsid w:val="00F878C9"/>
    <w:rsid w:val="00FA10B6"/>
    <w:rsid w:val="00FA32B6"/>
    <w:rsid w:val="00FA4BD1"/>
    <w:rsid w:val="00FA78F9"/>
    <w:rsid w:val="00FB62CA"/>
    <w:rsid w:val="00FE1EE0"/>
    <w:rsid w:val="00FE41DD"/>
    <w:rsid w:val="00FF47A6"/>
    <w:rsid w:val="00FF5E46"/>
    <w:rsid w:val="00FF689B"/>
    <w:rsid w:val="00FF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4E18"/>
  <w15:docId w15:val="{92D22F4C-1096-4C17-A862-20AAEB7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6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Pr>
      <w:rFonts w:ascii="Cambria" w:eastAsia="Cambria" w:hAnsi="Cambria" w:cs="Cambria"/>
      <w:b/>
      <w:bCs/>
      <w:i w:val="0"/>
      <w:iCs w:val="0"/>
      <w:smallCaps w:val="0"/>
      <w:strike w:val="0"/>
      <w:u w:val="none"/>
      <w:shd w:val="clear" w:color="auto" w:fill="auto"/>
    </w:rPr>
  </w:style>
  <w:style w:type="character" w:customStyle="1" w:styleId="Resimyazs">
    <w:name w:val="Resim yazısı_"/>
    <w:basedOn w:val="VarsaylanParagrafYazTipi"/>
    <w:link w:val="Resimyazs0"/>
    <w:rPr>
      <w:rFonts w:ascii="Cambria" w:eastAsia="Cambria" w:hAnsi="Cambria" w:cs="Cambria"/>
      <w:b w:val="0"/>
      <w:bCs w:val="0"/>
      <w:i w:val="0"/>
      <w:iCs w:val="0"/>
      <w:smallCaps w:val="0"/>
      <w:strike w:val="0"/>
      <w:u w:val="none"/>
      <w:shd w:val="clear" w:color="auto" w:fill="auto"/>
    </w:rPr>
  </w:style>
  <w:style w:type="character" w:customStyle="1" w:styleId="Gvdemetni">
    <w:name w:val="Gövde metni_"/>
    <w:basedOn w:val="VarsaylanParagrafYazTipi"/>
    <w:link w:val="Gvdemetni0"/>
    <w:rPr>
      <w:rFonts w:ascii="Cambria" w:eastAsia="Cambria" w:hAnsi="Cambria" w:cs="Cambria"/>
      <w:b w:val="0"/>
      <w:bCs w:val="0"/>
      <w:i w:val="0"/>
      <w:iCs w:val="0"/>
      <w:smallCaps w:val="0"/>
      <w:strike w:val="0"/>
      <w:u w:val="none"/>
      <w:shd w:val="clear" w:color="auto" w:fill="auto"/>
    </w:rPr>
  </w:style>
  <w:style w:type="character" w:customStyle="1" w:styleId="Gvdemetni3">
    <w:name w:val="Gövde metni (3)_"/>
    <w:basedOn w:val="VarsaylanParagrafYazTipi"/>
    <w:link w:val="Gvdemetni30"/>
    <w:rPr>
      <w:rFonts w:ascii="Tahoma" w:eastAsia="Tahoma" w:hAnsi="Tahoma" w:cs="Tahoma"/>
      <w:b w:val="0"/>
      <w:bCs w:val="0"/>
      <w:i w:val="0"/>
      <w:iCs w:val="0"/>
      <w:smallCaps w:val="0"/>
      <w:strike w:val="0"/>
      <w:sz w:val="38"/>
      <w:szCs w:val="38"/>
      <w:u w:val="none"/>
      <w:shd w:val="clear" w:color="auto" w:fill="auto"/>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2"/>
      <w:szCs w:val="22"/>
      <w:u w:val="none"/>
      <w:shd w:val="clear" w:color="auto" w:fill="auto"/>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74"/>
      <w:szCs w:val="74"/>
      <w:u w:val="none"/>
      <w:shd w:val="clear" w:color="auto" w:fill="auto"/>
    </w:rPr>
  </w:style>
  <w:style w:type="character" w:customStyle="1" w:styleId="Tabloyazs">
    <w:name w:val="Tablo yazısı_"/>
    <w:basedOn w:val="VarsaylanParagrafYazTipi"/>
    <w:link w:val="Tabloyazs0"/>
    <w:rPr>
      <w:rFonts w:ascii="Times New Roman" w:eastAsia="Times New Roman" w:hAnsi="Times New Roman" w:cs="Times New Roman"/>
      <w:b/>
      <w:bCs/>
      <w:i/>
      <w:iCs/>
      <w:smallCaps w:val="0"/>
      <w:strike w:val="0"/>
      <w:sz w:val="18"/>
      <w:szCs w:val="18"/>
      <w:u w:val="none"/>
      <w:shd w:val="clear" w:color="auto" w:fill="auto"/>
    </w:rPr>
  </w:style>
  <w:style w:type="character" w:customStyle="1" w:styleId="Dier">
    <w:name w:val="Diğer_"/>
    <w:basedOn w:val="VarsaylanParagrafYazTipi"/>
    <w:link w:val="Dier0"/>
    <w:rPr>
      <w:rFonts w:ascii="Cambria" w:eastAsia="Cambria" w:hAnsi="Cambria" w:cs="Cambria"/>
      <w:b w:val="0"/>
      <w:bCs w:val="0"/>
      <w:i w:val="0"/>
      <w:iCs w:val="0"/>
      <w:smallCaps w:val="0"/>
      <w:strike w:val="0"/>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alk20">
    <w:name w:val="Başlık #2"/>
    <w:basedOn w:val="Normal"/>
    <w:link w:val="Balk2"/>
    <w:pPr>
      <w:outlineLvl w:val="1"/>
    </w:pPr>
    <w:rPr>
      <w:rFonts w:ascii="Cambria" w:eastAsia="Cambria" w:hAnsi="Cambria" w:cs="Cambria"/>
      <w:b/>
      <w:bCs/>
    </w:rPr>
  </w:style>
  <w:style w:type="paragraph" w:customStyle="1" w:styleId="Resimyazs0">
    <w:name w:val="Resim yazısı"/>
    <w:basedOn w:val="Normal"/>
    <w:link w:val="Resimyazs"/>
    <w:rPr>
      <w:rFonts w:ascii="Cambria" w:eastAsia="Cambria" w:hAnsi="Cambria" w:cs="Cambria"/>
    </w:rPr>
  </w:style>
  <w:style w:type="paragraph" w:customStyle="1" w:styleId="Gvdemetni0">
    <w:name w:val="Gövde metni"/>
    <w:basedOn w:val="Normal"/>
    <w:link w:val="Gvdemetni"/>
    <w:rPr>
      <w:rFonts w:ascii="Cambria" w:eastAsia="Cambria" w:hAnsi="Cambria" w:cs="Cambria"/>
    </w:rPr>
  </w:style>
  <w:style w:type="paragraph" w:customStyle="1" w:styleId="Gvdemetni30">
    <w:name w:val="Gövde metni (3)"/>
    <w:basedOn w:val="Normal"/>
    <w:link w:val="Gvdemetni3"/>
    <w:pPr>
      <w:spacing w:before="80"/>
      <w:jc w:val="right"/>
    </w:pPr>
    <w:rPr>
      <w:rFonts w:ascii="Tahoma" w:eastAsia="Tahoma" w:hAnsi="Tahoma" w:cs="Tahoma"/>
      <w:sz w:val="38"/>
      <w:szCs w:val="38"/>
    </w:rPr>
  </w:style>
  <w:style w:type="paragraph" w:customStyle="1" w:styleId="Gvdemetni40">
    <w:name w:val="Gövde metni (4)"/>
    <w:basedOn w:val="Normal"/>
    <w:link w:val="Gvdemetni4"/>
    <w:rPr>
      <w:rFonts w:ascii="Calibri" w:eastAsia="Calibri" w:hAnsi="Calibri" w:cs="Calibri"/>
      <w:b/>
      <w:bCs/>
      <w:sz w:val="22"/>
      <w:szCs w:val="22"/>
    </w:rPr>
  </w:style>
  <w:style w:type="paragraph" w:customStyle="1" w:styleId="Balk10">
    <w:name w:val="Başlık #1"/>
    <w:basedOn w:val="Normal"/>
    <w:link w:val="Balk1"/>
    <w:pPr>
      <w:spacing w:after="80" w:line="202" w:lineRule="auto"/>
      <w:ind w:left="3530"/>
      <w:outlineLvl w:val="0"/>
    </w:pPr>
    <w:rPr>
      <w:rFonts w:ascii="Arial" w:eastAsia="Arial" w:hAnsi="Arial" w:cs="Arial"/>
      <w:sz w:val="74"/>
      <w:szCs w:val="74"/>
    </w:rPr>
  </w:style>
  <w:style w:type="paragraph" w:customStyle="1" w:styleId="Tabloyazs0">
    <w:name w:val="Tablo yazısı"/>
    <w:basedOn w:val="Normal"/>
    <w:link w:val="Tabloyazs"/>
    <w:rPr>
      <w:rFonts w:ascii="Times New Roman" w:eastAsia="Times New Roman" w:hAnsi="Times New Roman" w:cs="Times New Roman"/>
      <w:b/>
      <w:bCs/>
      <w:i/>
      <w:iCs/>
      <w:sz w:val="18"/>
      <w:szCs w:val="18"/>
    </w:rPr>
  </w:style>
  <w:style w:type="paragraph" w:customStyle="1" w:styleId="Dier0">
    <w:name w:val="Diğer"/>
    <w:basedOn w:val="Normal"/>
    <w:link w:val="Dier"/>
    <w:rPr>
      <w:rFonts w:ascii="Cambria" w:eastAsia="Cambria" w:hAnsi="Cambria" w:cs="Cambria"/>
    </w:rPr>
  </w:style>
  <w:style w:type="paragraph" w:customStyle="1" w:styleId="Gvdemetni20">
    <w:name w:val="Gövde metni (2)"/>
    <w:basedOn w:val="Normal"/>
    <w:link w:val="Gvdemetni2"/>
    <w:pPr>
      <w:spacing w:after="310"/>
      <w:jc w:val="center"/>
    </w:pPr>
    <w:rPr>
      <w:rFonts w:ascii="Times New Roman" w:eastAsia="Times New Roman" w:hAnsi="Times New Roman" w:cs="Times New Roman"/>
      <w:b/>
      <w:bCs/>
      <w:sz w:val="22"/>
      <w:szCs w:val="22"/>
    </w:rPr>
  </w:style>
  <w:style w:type="table" w:styleId="TabloKlavuzu">
    <w:name w:val="Table Grid"/>
    <w:basedOn w:val="NormalTablo"/>
    <w:uiPriority w:val="39"/>
    <w:rsid w:val="006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AB4"/>
    <w:pPr>
      <w:widowControl/>
      <w:spacing w:before="100" w:beforeAutospacing="1" w:after="100" w:afterAutospacing="1"/>
    </w:pPr>
    <w:rPr>
      <w:rFonts w:ascii="Times New Roman" w:eastAsia="Times New Roman" w:hAnsi="Times New Roman" w:cs="Times New Roman"/>
      <w:color w:val="auto"/>
      <w:lang w:bidi="ar-SA"/>
    </w:rPr>
  </w:style>
  <w:style w:type="paragraph" w:styleId="stBilgi">
    <w:name w:val="header"/>
    <w:basedOn w:val="Normal"/>
    <w:link w:val="stBilgiChar"/>
    <w:uiPriority w:val="99"/>
    <w:unhideWhenUsed/>
    <w:rsid w:val="00877C35"/>
    <w:pPr>
      <w:tabs>
        <w:tab w:val="center" w:pos="4703"/>
        <w:tab w:val="right" w:pos="9406"/>
      </w:tabs>
    </w:pPr>
  </w:style>
  <w:style w:type="character" w:customStyle="1" w:styleId="stBilgiChar">
    <w:name w:val="Üst Bilgi Char"/>
    <w:basedOn w:val="VarsaylanParagrafYazTipi"/>
    <w:link w:val="stBilgi"/>
    <w:uiPriority w:val="99"/>
    <w:rsid w:val="00877C35"/>
    <w:rPr>
      <w:color w:val="000000"/>
    </w:rPr>
  </w:style>
  <w:style w:type="paragraph" w:styleId="AltBilgi">
    <w:name w:val="footer"/>
    <w:basedOn w:val="Normal"/>
    <w:link w:val="AltBilgiChar"/>
    <w:uiPriority w:val="99"/>
    <w:unhideWhenUsed/>
    <w:rsid w:val="00877C35"/>
    <w:pPr>
      <w:tabs>
        <w:tab w:val="center" w:pos="4703"/>
        <w:tab w:val="right" w:pos="9406"/>
      </w:tabs>
    </w:pPr>
  </w:style>
  <w:style w:type="character" w:customStyle="1" w:styleId="AltBilgiChar">
    <w:name w:val="Alt Bilgi Char"/>
    <w:basedOn w:val="VarsaylanParagrafYazTipi"/>
    <w:link w:val="AltBilgi"/>
    <w:uiPriority w:val="99"/>
    <w:rsid w:val="00877C35"/>
    <w:rPr>
      <w:color w:val="000000"/>
    </w:rPr>
  </w:style>
  <w:style w:type="paragraph" w:styleId="ListeParagraf">
    <w:name w:val="List Paragraph"/>
    <w:basedOn w:val="Normal"/>
    <w:uiPriority w:val="34"/>
    <w:qFormat/>
    <w:rsid w:val="00B70C4A"/>
    <w:pPr>
      <w:ind w:left="720"/>
      <w:contextualSpacing/>
    </w:pPr>
  </w:style>
  <w:style w:type="paragraph" w:styleId="BalonMetni">
    <w:name w:val="Balloon Text"/>
    <w:basedOn w:val="Normal"/>
    <w:link w:val="BalonMetniChar"/>
    <w:uiPriority w:val="99"/>
    <w:semiHidden/>
    <w:unhideWhenUsed/>
    <w:rsid w:val="000C4E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1460">
      <w:bodyDiv w:val="1"/>
      <w:marLeft w:val="0"/>
      <w:marRight w:val="0"/>
      <w:marTop w:val="0"/>
      <w:marBottom w:val="0"/>
      <w:divBdr>
        <w:top w:val="none" w:sz="0" w:space="0" w:color="auto"/>
        <w:left w:val="none" w:sz="0" w:space="0" w:color="auto"/>
        <w:bottom w:val="none" w:sz="0" w:space="0" w:color="auto"/>
        <w:right w:val="none" w:sz="0" w:space="0" w:color="auto"/>
      </w:divBdr>
    </w:div>
    <w:div w:id="1743486872">
      <w:bodyDiv w:val="1"/>
      <w:marLeft w:val="0"/>
      <w:marRight w:val="0"/>
      <w:marTop w:val="0"/>
      <w:marBottom w:val="0"/>
      <w:divBdr>
        <w:top w:val="none" w:sz="0" w:space="0" w:color="auto"/>
        <w:left w:val="none" w:sz="0" w:space="0" w:color="auto"/>
        <w:bottom w:val="none" w:sz="0" w:space="0" w:color="auto"/>
        <w:right w:val="none" w:sz="0" w:space="0" w:color="auto"/>
      </w:divBdr>
    </w:div>
    <w:div w:id="1758091200">
      <w:bodyDiv w:val="1"/>
      <w:marLeft w:val="0"/>
      <w:marRight w:val="0"/>
      <w:marTop w:val="0"/>
      <w:marBottom w:val="0"/>
      <w:divBdr>
        <w:top w:val="none" w:sz="0" w:space="0" w:color="auto"/>
        <w:left w:val="none" w:sz="0" w:space="0" w:color="auto"/>
        <w:bottom w:val="none" w:sz="0" w:space="0" w:color="auto"/>
        <w:right w:val="none" w:sz="0" w:space="0" w:color="auto"/>
      </w:divBdr>
    </w:div>
    <w:div w:id="1932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F9F1-D169-494B-9226-26AC4FE8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enVision</vt:lpstr>
    </vt:vector>
  </TitlesOfParts>
  <Company>NouS/TncTR</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subject/>
  <dc:creator>s.gurel</dc:creator>
  <cp:keywords/>
  <cp:lastModifiedBy>Dell</cp:lastModifiedBy>
  <cp:revision>7</cp:revision>
  <cp:lastPrinted>2022-02-16T18:44:00Z</cp:lastPrinted>
  <dcterms:created xsi:type="dcterms:W3CDTF">2022-04-11T06:47:00Z</dcterms:created>
  <dcterms:modified xsi:type="dcterms:W3CDTF">2022-04-26T15:46:00Z</dcterms:modified>
</cp:coreProperties>
</file>